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1468" w14:textId="77777777" w:rsidR="00910F0C" w:rsidRPr="00910F0C" w:rsidRDefault="00910F0C" w:rsidP="00910F0C">
      <w:pPr>
        <w:shd w:val="clear" w:color="auto" w:fill="FFFFFF"/>
        <w:spacing w:before="240" w:after="240" w:line="480" w:lineRule="atLeast"/>
        <w:ind w:right="240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nl-NL"/>
        </w:rPr>
      </w:pPr>
      <w:r w:rsidRPr="00910F0C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nl-NL"/>
        </w:rPr>
        <w:t>Spicy ketjap-uiensoep</w:t>
      </w:r>
    </w:p>
    <w:p w14:paraId="41CE3C40" w14:textId="072D57E8" w:rsidR="00BC5BF0" w:rsidRDefault="00910F0C">
      <w:r>
        <w:rPr>
          <w:noProof/>
        </w:rPr>
        <w:drawing>
          <wp:inline distT="0" distB="0" distL="0" distR="0" wp14:anchorId="5C1CD9B7" wp14:editId="080D7425">
            <wp:extent cx="2562225" cy="2562225"/>
            <wp:effectExtent l="0" t="0" r="9525" b="9525"/>
            <wp:docPr id="2" name="Afbeelding 2" descr="Klik om naar de receptwebsite te g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ik om naar de receptwebsite te ga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D63A" w14:textId="77777777" w:rsidR="00910F0C" w:rsidRPr="00910F0C" w:rsidRDefault="00910F0C" w:rsidP="00910F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</w:pPr>
      <w:r w:rsidRPr="00910F0C"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  <w:t>Ingrediënten</w:t>
      </w:r>
    </w:p>
    <w:p w14:paraId="71DF4C6E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2 eetlepels olie</w:t>
      </w:r>
    </w:p>
    <w:p w14:paraId="1E83FE3E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4 uien (in dunne halve ringen)</w:t>
      </w:r>
    </w:p>
    <w:p w14:paraId="48BD41C0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1 theelepel kerriepoeder</w:t>
      </w:r>
    </w:p>
    <w:p w14:paraId="1F90498E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1 eetlepel bloem</w:t>
      </w:r>
    </w:p>
    <w:p w14:paraId="7D628827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6 eetlepels ketjap manis</w:t>
      </w:r>
    </w:p>
    <w:p w14:paraId="480E2984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1 pot runderbouillon met vlees</w:t>
      </w:r>
    </w:p>
    <w:p w14:paraId="6E8DD18D" w14:textId="75F78F60" w:rsidR="00910F0C" w:rsidRPr="00910F0C" w:rsidRDefault="000D75B2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>
        <w:rPr>
          <w:rFonts w:ascii="Segoe UI" w:eastAsia="Times New Roman" w:hAnsi="Segoe UI" w:cs="Segoe UI"/>
          <w:color w:val="211922"/>
          <w:lang w:eastAsia="nl-NL"/>
        </w:rPr>
        <w:t>(</w:t>
      </w:r>
      <w:r w:rsidR="00910F0C" w:rsidRPr="00910F0C">
        <w:rPr>
          <w:rFonts w:ascii="Segoe UI" w:eastAsia="Times New Roman" w:hAnsi="Segoe UI" w:cs="Segoe UI"/>
          <w:color w:val="211922"/>
          <w:lang w:eastAsia="nl-NL"/>
        </w:rPr>
        <w:t xml:space="preserve">200 gram </w:t>
      </w:r>
      <w:r>
        <w:rPr>
          <w:rFonts w:ascii="Segoe UI" w:eastAsia="Times New Roman" w:hAnsi="Segoe UI" w:cs="Segoe UI"/>
          <w:color w:val="211922"/>
          <w:lang w:eastAsia="nl-NL"/>
        </w:rPr>
        <w:t>zilvervliesrijst)</w:t>
      </w:r>
    </w:p>
    <w:p w14:paraId="51ACFB64" w14:textId="110A011D" w:rsidR="00910F0C" w:rsidRPr="00910F0C" w:rsidRDefault="000D75B2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>
        <w:rPr>
          <w:rFonts w:ascii="Segoe UI" w:eastAsia="Times New Roman" w:hAnsi="Segoe UI" w:cs="Segoe UI"/>
          <w:color w:val="211922"/>
          <w:lang w:eastAsia="nl-NL"/>
        </w:rPr>
        <w:t>1 klein blikje witte bonen in tomatensaus</w:t>
      </w:r>
    </w:p>
    <w:p w14:paraId="74351E31" w14:textId="77777777" w:rsidR="00910F0C" w:rsidRP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sambal (naar smaak)</w:t>
      </w:r>
    </w:p>
    <w:p w14:paraId="34D42919" w14:textId="47D97AB2" w:rsidR="00910F0C" w:rsidRDefault="00910F0C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 w:rsidRPr="00910F0C">
        <w:rPr>
          <w:rFonts w:ascii="Segoe UI" w:eastAsia="Times New Roman" w:hAnsi="Segoe UI" w:cs="Segoe UI"/>
          <w:color w:val="211922"/>
          <w:lang w:eastAsia="nl-NL"/>
        </w:rPr>
        <w:t>250 gram preien (in dunne ringen)</w:t>
      </w:r>
    </w:p>
    <w:p w14:paraId="7D44CB3D" w14:textId="15088AC5" w:rsidR="000D75B2" w:rsidRPr="00910F0C" w:rsidRDefault="000D75B2" w:rsidP="00910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lang w:eastAsia="nl-NL"/>
        </w:rPr>
      </w:pPr>
      <w:r>
        <w:rPr>
          <w:rFonts w:ascii="Segoe UI" w:eastAsia="Times New Roman" w:hAnsi="Segoe UI" w:cs="Segoe UI"/>
          <w:color w:val="211922"/>
          <w:lang w:eastAsia="nl-NL"/>
        </w:rPr>
        <w:t>Winterwortel  (in blokjes )       cashewnoten (gehakt)</w:t>
      </w:r>
    </w:p>
    <w:p w14:paraId="1FD7F056" w14:textId="2D71E84F" w:rsidR="00910F0C" w:rsidRPr="00910F0C" w:rsidRDefault="00910F0C" w:rsidP="00910F0C">
      <w:pPr>
        <w:rPr>
          <w:b/>
          <w:bCs/>
          <w:sz w:val="24"/>
          <w:szCs w:val="24"/>
        </w:rPr>
      </w:pPr>
      <w:r w:rsidRPr="00910F0C">
        <w:rPr>
          <w:b/>
          <w:bCs/>
          <w:sz w:val="24"/>
          <w:szCs w:val="24"/>
        </w:rPr>
        <w:t>Bereiden</w:t>
      </w:r>
      <w:r>
        <w:rPr>
          <w:b/>
          <w:bCs/>
          <w:sz w:val="24"/>
          <w:szCs w:val="24"/>
        </w:rPr>
        <w:t>:</w:t>
      </w:r>
    </w:p>
    <w:p w14:paraId="3A2BDDCC" w14:textId="79FCB4DE" w:rsidR="00910F0C" w:rsidRDefault="00910F0C" w:rsidP="00910F0C">
      <w:r>
        <w:t>Verhit de olie in een grote (soep)pan en fruit hierin de uienringen</w:t>
      </w:r>
      <w:r w:rsidR="000D75B2">
        <w:t>, prei en wortel</w:t>
      </w:r>
      <w:r>
        <w:t xml:space="preserve"> minimaal 5 minuten. Schep goed om tot ze lichtbruin gekleurd zijn.</w:t>
      </w:r>
    </w:p>
    <w:p w14:paraId="3FE8AAAF" w14:textId="77777777" w:rsidR="00910F0C" w:rsidRDefault="00910F0C" w:rsidP="00910F0C">
      <w:r>
        <w:t>Voeg de kerriepoeder en bloem toe en roerbak 1 minuut mee. Voeg de ketjap en bouillon met vlees toe en leng aan met 3 potten water.</w:t>
      </w:r>
    </w:p>
    <w:p w14:paraId="5BE8D1AA" w14:textId="77777777" w:rsidR="00910F0C" w:rsidRDefault="00910F0C" w:rsidP="00910F0C">
      <w:r>
        <w:t>Breng al roerend aan de kook en laat 20 minuten zachtjes doorkoken. Roer de rijst door de soep.</w:t>
      </w:r>
    </w:p>
    <w:p w14:paraId="0DC05BA6" w14:textId="3475EEFD" w:rsidR="00910F0C" w:rsidRDefault="00910F0C" w:rsidP="00910F0C">
      <w:r>
        <w:t xml:space="preserve">Voeg </w:t>
      </w:r>
      <w:r w:rsidR="000D75B2">
        <w:t xml:space="preserve">bonen </w:t>
      </w:r>
      <w:r>
        <w:t>toe aan de soep en laat het geheel nog 10 minuten zachtjes koken.</w:t>
      </w:r>
    </w:p>
    <w:p w14:paraId="2788B092" w14:textId="77777777" w:rsidR="00910F0C" w:rsidRDefault="00910F0C" w:rsidP="00910F0C">
      <w:r>
        <w:t>Breng de soep verder op smaak met ketjap en sambal. Bestrooi met de prei.</w:t>
      </w:r>
    </w:p>
    <w:p w14:paraId="41EA8C88" w14:textId="77777777" w:rsidR="00910F0C" w:rsidRDefault="00910F0C" w:rsidP="00910F0C">
      <w:r>
        <w:t>Bereidingstip</w:t>
      </w:r>
    </w:p>
    <w:p w14:paraId="7192160D" w14:textId="5E1E1FC9" w:rsidR="00910F0C" w:rsidRDefault="00910F0C" w:rsidP="00910F0C">
      <w:r>
        <w:t>Deze soep is lekker met gehakte cashewnoten</w:t>
      </w:r>
    </w:p>
    <w:sectPr w:rsidR="0091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28E9"/>
    <w:multiLevelType w:val="multilevel"/>
    <w:tmpl w:val="6DB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19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0C"/>
    <w:rsid w:val="000D75B2"/>
    <w:rsid w:val="00910F0C"/>
    <w:rsid w:val="00B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14F8"/>
  <w15:chartTrackingRefBased/>
  <w15:docId w15:val="{3DE3BCB7-5CDA-4FDE-A8C4-5F82A5E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1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2022-10-30T08:32:00Z</dcterms:created>
  <dcterms:modified xsi:type="dcterms:W3CDTF">2022-11-17T10:20:00Z</dcterms:modified>
</cp:coreProperties>
</file>